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25F5C" w:rsidRPr="00354DCC" w14:paraId="7511E24D" w14:textId="77777777" w:rsidTr="004C3C3B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2EE4FD6" w14:textId="77777777" w:rsidR="00825F5C" w:rsidRPr="00354DCC" w:rsidRDefault="00825F5C" w:rsidP="004C3C3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54DCC">
              <w:rPr>
                <w:rFonts w:ascii="Cambria" w:hAnsi="Cambria"/>
                <w:noProof/>
              </w:rPr>
              <w:drawing>
                <wp:inline distT="0" distB="0" distL="0" distR="0" wp14:anchorId="1248E10C" wp14:editId="61B34ABF">
                  <wp:extent cx="1066800" cy="1066800"/>
                  <wp:effectExtent l="0" t="0" r="0" b="0"/>
                  <wp:docPr id="3" name="Obraz 3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9A314" w14:textId="77777777" w:rsidR="00825F5C" w:rsidRPr="00354DCC" w:rsidRDefault="00825F5C" w:rsidP="004C3C3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54DCC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72040B" w14:textId="77777777" w:rsidR="00825F5C" w:rsidRPr="00354DCC" w:rsidRDefault="00825F5C" w:rsidP="004C3C3B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54DCC">
              <w:rPr>
                <w:rFonts w:ascii="Cambria" w:hAnsi="Cambria" w:cs="Times New Roman"/>
                <w:bCs/>
                <w:sz w:val="24"/>
                <w:szCs w:val="24"/>
              </w:rPr>
              <w:t>Ekonomiczny</w:t>
            </w:r>
          </w:p>
        </w:tc>
      </w:tr>
      <w:tr w:rsidR="00825F5C" w:rsidRPr="00354DCC" w14:paraId="53D29E10" w14:textId="77777777" w:rsidTr="004C3C3B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A2388AD" w14:textId="77777777" w:rsidR="00825F5C" w:rsidRPr="00354DCC" w:rsidRDefault="00825F5C" w:rsidP="004C3C3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3F337B" w14:textId="77777777" w:rsidR="00825F5C" w:rsidRPr="00354DCC" w:rsidRDefault="00825F5C" w:rsidP="004C3C3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54DCC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6DF56" w14:textId="77777777" w:rsidR="00825F5C" w:rsidRPr="00354DCC" w:rsidRDefault="00825F5C" w:rsidP="004C3C3B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54DCC">
              <w:rPr>
                <w:rFonts w:ascii="Cambria" w:hAnsi="Cambria" w:cs="Times New Roman"/>
                <w:bCs/>
                <w:sz w:val="24"/>
                <w:szCs w:val="24"/>
              </w:rPr>
              <w:t>Logistyka</w:t>
            </w:r>
          </w:p>
        </w:tc>
      </w:tr>
      <w:tr w:rsidR="00825F5C" w:rsidRPr="00354DCC" w14:paraId="1E8DA152" w14:textId="77777777" w:rsidTr="004C3C3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206B204" w14:textId="77777777" w:rsidR="00825F5C" w:rsidRPr="00354DCC" w:rsidRDefault="00825F5C" w:rsidP="004C3C3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E81400" w14:textId="77777777" w:rsidR="00825F5C" w:rsidRPr="00354DCC" w:rsidRDefault="00825F5C" w:rsidP="004C3C3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54DCC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5427F5" w14:textId="77777777" w:rsidR="00825F5C" w:rsidRPr="00354DCC" w:rsidRDefault="00825F5C" w:rsidP="004C3C3B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54DCC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825F5C" w:rsidRPr="00354DCC" w14:paraId="1534C16C" w14:textId="77777777" w:rsidTr="004C3C3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A728CEC" w14:textId="77777777" w:rsidR="00825F5C" w:rsidRPr="00354DCC" w:rsidRDefault="00825F5C" w:rsidP="004C3C3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5142C" w14:textId="77777777" w:rsidR="00825F5C" w:rsidRPr="00354DCC" w:rsidRDefault="00825F5C" w:rsidP="004C3C3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54DCC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33BF0B" w14:textId="77777777" w:rsidR="00825F5C" w:rsidRPr="00354DCC" w:rsidRDefault="00825F5C" w:rsidP="004C3C3B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54DCC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25F5C" w:rsidRPr="00354DCC" w14:paraId="014E62D7" w14:textId="77777777" w:rsidTr="004C3C3B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3ECF718" w14:textId="77777777" w:rsidR="00825F5C" w:rsidRPr="00354DCC" w:rsidRDefault="00825F5C" w:rsidP="004C3C3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4D029A9" w14:textId="77777777" w:rsidR="00825F5C" w:rsidRPr="00354DCC" w:rsidRDefault="00825F5C" w:rsidP="004C3C3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54DCC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0DB1F58" w14:textId="77777777" w:rsidR="00825F5C" w:rsidRPr="00354DCC" w:rsidRDefault="00825F5C" w:rsidP="004C3C3B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54DCC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25F5C" w:rsidRPr="00354DCC" w14:paraId="54F79AB8" w14:textId="77777777" w:rsidTr="004C3C3B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328CDA" w14:textId="77777777" w:rsidR="00825F5C" w:rsidRPr="00354DCC" w:rsidRDefault="00825F5C" w:rsidP="004C3C3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54DCC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24A42" w14:textId="77777777" w:rsidR="00825F5C" w:rsidRPr="00354DCC" w:rsidRDefault="00825F5C" w:rsidP="004C3C3B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39F76F64" w14:textId="77777777" w:rsidR="00825F5C" w:rsidRPr="00354DCC" w:rsidRDefault="00825F5C" w:rsidP="00825F5C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354DCC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4793468" w14:textId="77777777" w:rsidR="00825F5C" w:rsidRPr="00354DCC" w:rsidRDefault="00825F5C" w:rsidP="00825F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54DCC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25F5C" w:rsidRPr="00354DCC" w14:paraId="55DC9FDB" w14:textId="77777777" w:rsidTr="00825F5C">
        <w:trPr>
          <w:trHeight w:val="328"/>
        </w:trPr>
        <w:tc>
          <w:tcPr>
            <w:tcW w:w="4219" w:type="dxa"/>
            <w:vAlign w:val="center"/>
          </w:tcPr>
          <w:p w14:paraId="18DC54E6" w14:textId="77777777" w:rsidR="00825F5C" w:rsidRPr="00354DCC" w:rsidRDefault="00825F5C" w:rsidP="004C3C3B">
            <w:pPr>
              <w:pStyle w:val="akarta"/>
            </w:pPr>
            <w:r w:rsidRPr="00354DCC">
              <w:t>Nazwa zajęć</w:t>
            </w:r>
          </w:p>
        </w:tc>
        <w:tc>
          <w:tcPr>
            <w:tcW w:w="5670" w:type="dxa"/>
            <w:vAlign w:val="center"/>
          </w:tcPr>
          <w:p w14:paraId="57B1AA3C" w14:textId="77777777" w:rsidR="00825F5C" w:rsidRPr="00354DCC" w:rsidRDefault="00825F5C" w:rsidP="004C3C3B">
            <w:pPr>
              <w:pStyle w:val="akarta"/>
            </w:pPr>
            <w:r w:rsidRPr="00354DCC">
              <w:t>Praktyka</w:t>
            </w:r>
          </w:p>
        </w:tc>
      </w:tr>
      <w:tr w:rsidR="00825F5C" w:rsidRPr="00354DCC" w14:paraId="329A949D" w14:textId="77777777" w:rsidTr="00825F5C">
        <w:tc>
          <w:tcPr>
            <w:tcW w:w="4219" w:type="dxa"/>
            <w:vAlign w:val="center"/>
          </w:tcPr>
          <w:p w14:paraId="0BED6928" w14:textId="77777777" w:rsidR="00825F5C" w:rsidRPr="00354DCC" w:rsidRDefault="00825F5C" w:rsidP="004C3C3B">
            <w:pPr>
              <w:pStyle w:val="akarta"/>
            </w:pPr>
            <w:r w:rsidRPr="00354DCC">
              <w:t>Punkty ECTS</w:t>
            </w:r>
          </w:p>
        </w:tc>
        <w:tc>
          <w:tcPr>
            <w:tcW w:w="5670" w:type="dxa"/>
            <w:vAlign w:val="center"/>
          </w:tcPr>
          <w:p w14:paraId="2DE7D9C8" w14:textId="77777777" w:rsidR="00825F5C" w:rsidRPr="00354DCC" w:rsidRDefault="00825F5C" w:rsidP="004C3C3B">
            <w:pPr>
              <w:pStyle w:val="akarta"/>
            </w:pPr>
            <w:r w:rsidRPr="00354DCC">
              <w:t>20</w:t>
            </w:r>
          </w:p>
        </w:tc>
      </w:tr>
      <w:tr w:rsidR="00825F5C" w:rsidRPr="00354DCC" w14:paraId="689BC60E" w14:textId="77777777" w:rsidTr="00825F5C">
        <w:tc>
          <w:tcPr>
            <w:tcW w:w="4219" w:type="dxa"/>
            <w:vAlign w:val="center"/>
          </w:tcPr>
          <w:p w14:paraId="6F442565" w14:textId="77777777" w:rsidR="00825F5C" w:rsidRPr="00354DCC" w:rsidRDefault="00825F5C" w:rsidP="004C3C3B">
            <w:pPr>
              <w:pStyle w:val="akarta"/>
            </w:pPr>
            <w:r w:rsidRPr="00354DCC">
              <w:t>Rodzaj zajęć</w:t>
            </w:r>
          </w:p>
        </w:tc>
        <w:tc>
          <w:tcPr>
            <w:tcW w:w="5670" w:type="dxa"/>
            <w:vAlign w:val="center"/>
          </w:tcPr>
          <w:p w14:paraId="245B9625" w14:textId="77777777" w:rsidR="00825F5C" w:rsidRPr="00354DCC" w:rsidRDefault="00825F5C" w:rsidP="004C3C3B">
            <w:pPr>
              <w:pStyle w:val="akarta"/>
            </w:pPr>
            <w:r w:rsidRPr="00354DCC">
              <w:t>obowiązkowe</w:t>
            </w:r>
          </w:p>
        </w:tc>
      </w:tr>
      <w:tr w:rsidR="00825F5C" w:rsidRPr="00354DCC" w14:paraId="58DEBCED" w14:textId="77777777" w:rsidTr="00825F5C">
        <w:tc>
          <w:tcPr>
            <w:tcW w:w="4219" w:type="dxa"/>
            <w:vAlign w:val="center"/>
          </w:tcPr>
          <w:p w14:paraId="3B0A0544" w14:textId="77777777" w:rsidR="00825F5C" w:rsidRPr="00354DCC" w:rsidRDefault="00825F5C" w:rsidP="004C3C3B">
            <w:pPr>
              <w:pStyle w:val="akarta"/>
            </w:pPr>
            <w:r w:rsidRPr="00354DCC">
              <w:t>Moduł/specjalizacja</w:t>
            </w:r>
          </w:p>
        </w:tc>
        <w:tc>
          <w:tcPr>
            <w:tcW w:w="5670" w:type="dxa"/>
            <w:vAlign w:val="center"/>
          </w:tcPr>
          <w:p w14:paraId="0A78D70D" w14:textId="77777777" w:rsidR="00825F5C" w:rsidRPr="00354DCC" w:rsidRDefault="00825F5C" w:rsidP="004C3C3B">
            <w:pPr>
              <w:pStyle w:val="akarta"/>
            </w:pPr>
            <w:r w:rsidRPr="00354DCC">
              <w:t>Logistyka handlu i dystrybucji</w:t>
            </w:r>
          </w:p>
        </w:tc>
      </w:tr>
      <w:tr w:rsidR="00825F5C" w:rsidRPr="00354DCC" w14:paraId="7E81FE09" w14:textId="77777777" w:rsidTr="00825F5C">
        <w:tc>
          <w:tcPr>
            <w:tcW w:w="4219" w:type="dxa"/>
            <w:vAlign w:val="center"/>
          </w:tcPr>
          <w:p w14:paraId="7402BA91" w14:textId="77777777" w:rsidR="00825F5C" w:rsidRPr="00354DCC" w:rsidRDefault="00825F5C" w:rsidP="004C3C3B">
            <w:pPr>
              <w:pStyle w:val="akarta"/>
            </w:pPr>
            <w:r w:rsidRPr="00354DC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7BC5127" w14:textId="77777777" w:rsidR="00825F5C" w:rsidRPr="00354DCC" w:rsidRDefault="00825F5C" w:rsidP="004C3C3B">
            <w:pPr>
              <w:pStyle w:val="akarta"/>
            </w:pPr>
            <w:r w:rsidRPr="00354DCC">
              <w:t>Język polski</w:t>
            </w:r>
          </w:p>
        </w:tc>
      </w:tr>
      <w:tr w:rsidR="00825F5C" w:rsidRPr="00354DCC" w14:paraId="72734D29" w14:textId="77777777" w:rsidTr="00825F5C">
        <w:tc>
          <w:tcPr>
            <w:tcW w:w="4219" w:type="dxa"/>
            <w:vAlign w:val="center"/>
          </w:tcPr>
          <w:p w14:paraId="5BFB9A4D" w14:textId="77777777" w:rsidR="00825F5C" w:rsidRPr="00354DCC" w:rsidRDefault="00825F5C" w:rsidP="004C3C3B">
            <w:pPr>
              <w:pStyle w:val="akarta"/>
            </w:pPr>
            <w:r w:rsidRPr="00354DCC">
              <w:t>Rok studiów</w:t>
            </w:r>
          </w:p>
        </w:tc>
        <w:tc>
          <w:tcPr>
            <w:tcW w:w="5670" w:type="dxa"/>
            <w:vAlign w:val="center"/>
          </w:tcPr>
          <w:p w14:paraId="5E5B5FB3" w14:textId="77777777" w:rsidR="00825F5C" w:rsidRPr="00354DCC" w:rsidRDefault="00825F5C" w:rsidP="004C3C3B">
            <w:pPr>
              <w:pStyle w:val="akarta"/>
            </w:pPr>
            <w:r w:rsidRPr="00354DCC">
              <w:t>III</w:t>
            </w:r>
          </w:p>
        </w:tc>
      </w:tr>
      <w:tr w:rsidR="00825F5C" w:rsidRPr="00354DCC" w14:paraId="755DFA16" w14:textId="77777777" w:rsidTr="00825F5C">
        <w:tc>
          <w:tcPr>
            <w:tcW w:w="4219" w:type="dxa"/>
            <w:vAlign w:val="center"/>
          </w:tcPr>
          <w:p w14:paraId="4C6416C1" w14:textId="77777777" w:rsidR="00825F5C" w:rsidRPr="00354DCC" w:rsidRDefault="00825F5C" w:rsidP="004C3C3B">
            <w:pPr>
              <w:pStyle w:val="akarta"/>
            </w:pPr>
            <w:r w:rsidRPr="00354DC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6C9C381" w14:textId="77777777" w:rsidR="00825F5C" w:rsidRPr="00354DCC" w:rsidRDefault="00825F5C" w:rsidP="004C3C3B">
            <w:pPr>
              <w:pStyle w:val="akarta"/>
            </w:pPr>
            <w:r w:rsidRPr="00354DCC">
              <w:t>Ewelina Gutowska</w:t>
            </w:r>
          </w:p>
        </w:tc>
      </w:tr>
    </w:tbl>
    <w:p w14:paraId="3150101C" w14:textId="77777777" w:rsidR="00825F5C" w:rsidRPr="00354DCC" w:rsidRDefault="00825F5C" w:rsidP="00825F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54DCC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918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037"/>
        <w:gridCol w:w="2201"/>
        <w:gridCol w:w="2417"/>
      </w:tblGrid>
      <w:tr w:rsidR="00825F5C" w:rsidRPr="00354DCC" w14:paraId="0251C100" w14:textId="77777777" w:rsidTr="00825F5C">
        <w:tc>
          <w:tcPr>
            <w:tcW w:w="2263" w:type="dxa"/>
            <w:shd w:val="clear" w:color="auto" w:fill="auto"/>
            <w:vAlign w:val="center"/>
          </w:tcPr>
          <w:p w14:paraId="6786CE39" w14:textId="77777777" w:rsidR="00825F5C" w:rsidRPr="00354DCC" w:rsidRDefault="00825F5C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39A2488F" w14:textId="77777777" w:rsidR="00825F5C" w:rsidRPr="00354DCC" w:rsidRDefault="00825F5C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1C66659" w14:textId="77777777" w:rsidR="00825F5C" w:rsidRPr="00354DCC" w:rsidRDefault="00825F5C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53513A59" w14:textId="77777777" w:rsidR="00825F5C" w:rsidRPr="00354DCC" w:rsidRDefault="00825F5C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E385640" w14:textId="77777777" w:rsidR="00825F5C" w:rsidRPr="00354DCC" w:rsidRDefault="00825F5C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354DCC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25F5C" w:rsidRPr="00354DCC" w14:paraId="3B5D131C" w14:textId="77777777" w:rsidTr="00825F5C">
        <w:tc>
          <w:tcPr>
            <w:tcW w:w="2263" w:type="dxa"/>
            <w:shd w:val="clear" w:color="auto" w:fill="auto"/>
          </w:tcPr>
          <w:p w14:paraId="1565D845" w14:textId="77777777" w:rsidR="00825F5C" w:rsidRPr="00354DCC" w:rsidRDefault="00825F5C" w:rsidP="004C3C3B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7F269C8B" w14:textId="77777777" w:rsidR="00825F5C" w:rsidRPr="00354DCC" w:rsidRDefault="00825F5C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07506A4C" w14:textId="77777777" w:rsidR="00825F5C" w:rsidRPr="00354DCC" w:rsidRDefault="00825F5C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30AAB5E" w14:textId="77777777" w:rsidR="00825F5C" w:rsidRPr="00354DCC" w:rsidRDefault="00825F5C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</w:p>
        </w:tc>
      </w:tr>
    </w:tbl>
    <w:p w14:paraId="7CB2EA77" w14:textId="77777777" w:rsidR="00825F5C" w:rsidRPr="00354DCC" w:rsidRDefault="00825F5C" w:rsidP="00825F5C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354DCC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25F5C" w:rsidRPr="00354DCC" w14:paraId="0B039B9F" w14:textId="77777777" w:rsidTr="00825F5C">
        <w:trPr>
          <w:trHeight w:val="301"/>
        </w:trPr>
        <w:tc>
          <w:tcPr>
            <w:tcW w:w="9898" w:type="dxa"/>
          </w:tcPr>
          <w:p w14:paraId="76D9DA80" w14:textId="77777777" w:rsidR="00825F5C" w:rsidRPr="00354DCC" w:rsidRDefault="00825F5C" w:rsidP="004C3C3B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Spełnienie wymagań formalno-prawnych zawartych w regulaminie praktyk</w:t>
            </w:r>
          </w:p>
          <w:p w14:paraId="1EA069B2" w14:textId="77777777" w:rsidR="00825F5C" w:rsidRPr="00354DCC" w:rsidRDefault="00825F5C" w:rsidP="004C3C3B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475E0F4" w14:textId="77777777" w:rsidR="00825F5C" w:rsidRPr="00354DCC" w:rsidRDefault="00825F5C" w:rsidP="00825F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54DCC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25F5C" w:rsidRPr="00354DCC" w14:paraId="1FB30F44" w14:textId="77777777" w:rsidTr="00825F5C">
        <w:tc>
          <w:tcPr>
            <w:tcW w:w="9889" w:type="dxa"/>
            <w:shd w:val="clear" w:color="auto" w:fill="auto"/>
          </w:tcPr>
          <w:p w14:paraId="5943C156" w14:textId="77777777" w:rsidR="00825F5C" w:rsidRPr="00354DCC" w:rsidRDefault="00825F5C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C1- Zapoznanie ze środowiskiem pracy logistyka w przedsiębiorstwie,  w szczególności w dziedzinie handlu i dystrybucji.</w:t>
            </w:r>
          </w:p>
          <w:p w14:paraId="175CF223" w14:textId="77777777" w:rsidR="00825F5C" w:rsidRPr="00354DCC" w:rsidRDefault="00825F5C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C2-Zdobycie umiejętności praktycznego wykorzystywania wiedzy oraz umiejętności zdobytych w toku studiów, w szczególności rozpoznawania i diagnozowania problemów w obszarze logistyki oraz doboru odpowiednich technik i metod ich rozwiązywania w sferze handlu i dystrybucji.</w:t>
            </w:r>
          </w:p>
          <w:p w14:paraId="63C1DFC9" w14:textId="77777777" w:rsidR="00825F5C" w:rsidRPr="00354DCC" w:rsidRDefault="00825F5C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C3 - Przygotowanie do praktycznego wykonywania zawodu związanego z handlem i dystrybucją.</w:t>
            </w:r>
          </w:p>
        </w:tc>
      </w:tr>
    </w:tbl>
    <w:p w14:paraId="335D7719" w14:textId="77777777" w:rsidR="00825F5C" w:rsidRPr="00354DCC" w:rsidRDefault="00825F5C" w:rsidP="00825F5C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3AEDA4B" w14:textId="77777777" w:rsidR="00825F5C" w:rsidRPr="00354DCC" w:rsidRDefault="00825F5C" w:rsidP="00825F5C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354DCC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25F5C" w:rsidRPr="00354DCC" w14:paraId="603AC8BC" w14:textId="77777777" w:rsidTr="004C3C3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F92B6B" w14:textId="77777777" w:rsidR="00825F5C" w:rsidRPr="00354DCC" w:rsidRDefault="00825F5C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0355E1" w14:textId="77777777" w:rsidR="00825F5C" w:rsidRPr="00354DCC" w:rsidRDefault="00825F5C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026071" w14:textId="77777777" w:rsidR="00825F5C" w:rsidRPr="00354DCC" w:rsidRDefault="00825F5C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825F5C" w:rsidRPr="00354DCC" w14:paraId="3B95476C" w14:textId="77777777" w:rsidTr="004C3C3B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A33AD89" w14:textId="77777777" w:rsidR="00825F5C" w:rsidRPr="00354DCC" w:rsidRDefault="00825F5C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25F5C" w:rsidRPr="00354DCC" w14:paraId="7EADC827" w14:textId="77777777" w:rsidTr="004C3C3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E1CE3A" w14:textId="77777777" w:rsidR="00825F5C" w:rsidRPr="00354DCC" w:rsidRDefault="00825F5C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</w:tcPr>
          <w:p w14:paraId="39B178AA" w14:textId="77777777" w:rsidR="00825F5C" w:rsidRPr="00354DCC" w:rsidRDefault="00825F5C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 xml:space="preserve">Student zna specyfikę pracy logistyka w przedsiębiorstwie. </w:t>
            </w:r>
          </w:p>
        </w:tc>
        <w:tc>
          <w:tcPr>
            <w:tcW w:w="1732" w:type="dxa"/>
            <w:vAlign w:val="center"/>
          </w:tcPr>
          <w:p w14:paraId="686ED351" w14:textId="77777777" w:rsidR="00825F5C" w:rsidRPr="00354DCC" w:rsidRDefault="00825F5C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K_W09, K_W13</w:t>
            </w:r>
          </w:p>
        </w:tc>
      </w:tr>
      <w:tr w:rsidR="00825F5C" w:rsidRPr="00354DCC" w14:paraId="48EB09B9" w14:textId="77777777" w:rsidTr="004C3C3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E4786D" w14:textId="77777777" w:rsidR="00825F5C" w:rsidRPr="00354DCC" w:rsidRDefault="00825F5C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</w:tcPr>
          <w:p w14:paraId="36ECDBF8" w14:textId="77777777" w:rsidR="00825F5C" w:rsidRPr="00354DCC" w:rsidRDefault="00825F5C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Student  identyfikuje szczególne aspekty zastosowania logistyki w sferze handlu i dystrybucji.</w:t>
            </w:r>
          </w:p>
        </w:tc>
        <w:tc>
          <w:tcPr>
            <w:tcW w:w="1732" w:type="dxa"/>
            <w:vAlign w:val="center"/>
          </w:tcPr>
          <w:p w14:paraId="37BF8200" w14:textId="77777777" w:rsidR="00825F5C" w:rsidRPr="00354DCC" w:rsidRDefault="00825F5C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K_W04, K_W05</w:t>
            </w:r>
          </w:p>
        </w:tc>
      </w:tr>
      <w:tr w:rsidR="00825F5C" w:rsidRPr="00354DCC" w14:paraId="7D540471" w14:textId="77777777" w:rsidTr="004C3C3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BE0E23C" w14:textId="77777777" w:rsidR="00825F5C" w:rsidRPr="00354DCC" w:rsidRDefault="00825F5C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825F5C" w:rsidRPr="00354DCC" w14:paraId="4CD29BB1" w14:textId="77777777" w:rsidTr="004C3C3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3B4B94" w14:textId="77777777" w:rsidR="00825F5C" w:rsidRPr="00354DCC" w:rsidRDefault="00825F5C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</w:tcPr>
          <w:p w14:paraId="4CCF2F3A" w14:textId="77777777" w:rsidR="00825F5C" w:rsidRPr="00354DCC" w:rsidRDefault="00825F5C" w:rsidP="004C3C3B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Student stosuje w praktyce wiedzę specjalistyczną do rozwiązywania problemów właściwych dla obszaru logistyki.</w:t>
            </w:r>
          </w:p>
          <w:p w14:paraId="4353A255" w14:textId="77777777" w:rsidR="00825F5C" w:rsidRPr="00354DCC" w:rsidRDefault="00825F5C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7A875DAF" w14:textId="77777777" w:rsidR="00825F5C" w:rsidRPr="00354DCC" w:rsidRDefault="00825F5C" w:rsidP="004C3C3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K_U02, K_U05,</w:t>
            </w:r>
          </w:p>
          <w:p w14:paraId="3621F55E" w14:textId="77777777" w:rsidR="00825F5C" w:rsidRPr="00354DCC" w:rsidRDefault="00825F5C" w:rsidP="004C3C3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  <w:p w14:paraId="4FCED51D" w14:textId="77777777" w:rsidR="00825F5C" w:rsidRPr="00354DCC" w:rsidRDefault="00825F5C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25F5C" w:rsidRPr="00354DCC" w14:paraId="3300BDC4" w14:textId="77777777" w:rsidTr="004C3C3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ABAD31" w14:textId="77777777" w:rsidR="00825F5C" w:rsidRPr="00354DCC" w:rsidRDefault="00825F5C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</w:tcPr>
          <w:p w14:paraId="43200D1D" w14:textId="77777777" w:rsidR="00825F5C" w:rsidRPr="00354DCC" w:rsidRDefault="00825F5C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Student potrafi na poziomie podstawowym diagnozować problemy w sferze handlu i dystrybucji oraz proponować sposoby ich rozwiązania.</w:t>
            </w:r>
          </w:p>
        </w:tc>
        <w:tc>
          <w:tcPr>
            <w:tcW w:w="1732" w:type="dxa"/>
            <w:vAlign w:val="center"/>
          </w:tcPr>
          <w:p w14:paraId="3FA3E2FC" w14:textId="77777777" w:rsidR="00825F5C" w:rsidRPr="00354DCC" w:rsidRDefault="00825F5C" w:rsidP="004C3C3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K_U04,</w:t>
            </w:r>
          </w:p>
          <w:p w14:paraId="0D47A209" w14:textId="77777777" w:rsidR="00825F5C" w:rsidRPr="00354DCC" w:rsidRDefault="00825F5C" w:rsidP="004C3C3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K_U05,</w:t>
            </w:r>
          </w:p>
          <w:p w14:paraId="101FE77F" w14:textId="77777777" w:rsidR="00825F5C" w:rsidRPr="00354DCC" w:rsidRDefault="00825F5C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25F5C" w:rsidRPr="00354DCC" w14:paraId="577A175B" w14:textId="77777777" w:rsidTr="004C3C3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E7CDEBF" w14:textId="77777777" w:rsidR="00825F5C" w:rsidRPr="00354DCC" w:rsidRDefault="00825F5C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25F5C" w:rsidRPr="00354DCC" w14:paraId="48ADE47D" w14:textId="77777777" w:rsidTr="004C3C3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DEF353" w14:textId="77777777" w:rsidR="00825F5C" w:rsidRPr="00354DCC" w:rsidRDefault="00825F5C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</w:tcPr>
          <w:p w14:paraId="612974E4" w14:textId="77777777" w:rsidR="00825F5C" w:rsidRPr="00354DCC" w:rsidRDefault="00825F5C" w:rsidP="004C3C3B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Student prawidłowo identyfikuje i rozstrzyga dylematy związane z wykonywanym zawodem.</w:t>
            </w:r>
          </w:p>
          <w:p w14:paraId="0E764273" w14:textId="77777777" w:rsidR="00825F5C" w:rsidRPr="00354DCC" w:rsidRDefault="00825F5C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69DFE44E" w14:textId="77777777" w:rsidR="00825F5C" w:rsidRPr="00354DCC" w:rsidRDefault="00825F5C" w:rsidP="004C3C3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D467CD2" w14:textId="77777777" w:rsidR="00825F5C" w:rsidRPr="00354DCC" w:rsidRDefault="00825F5C" w:rsidP="004C3C3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  <w:p w14:paraId="242F6121" w14:textId="77777777" w:rsidR="00825F5C" w:rsidRPr="00354DCC" w:rsidRDefault="00825F5C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2235D69" w14:textId="77777777" w:rsidR="00825F5C" w:rsidRPr="00354DCC" w:rsidRDefault="00825F5C" w:rsidP="00825F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54DCC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354DCC">
        <w:rPr>
          <w:rFonts w:ascii="Cambria" w:hAnsi="Cambria"/>
        </w:rPr>
        <w:t>(zgodnie z programem studiów):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9368"/>
      </w:tblGrid>
      <w:tr w:rsidR="00825F5C" w:rsidRPr="00354DCC" w14:paraId="51BEC9D0" w14:textId="77777777" w:rsidTr="004C3C3B">
        <w:trPr>
          <w:trHeight w:val="340"/>
          <w:jc w:val="center"/>
        </w:trPr>
        <w:tc>
          <w:tcPr>
            <w:tcW w:w="582" w:type="dxa"/>
            <w:vMerge w:val="restart"/>
            <w:vAlign w:val="center"/>
          </w:tcPr>
          <w:p w14:paraId="31C3625B" w14:textId="77777777" w:rsidR="00825F5C" w:rsidRPr="00354DCC" w:rsidRDefault="00825F5C" w:rsidP="004C3C3B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54DCC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9368" w:type="dxa"/>
            <w:vMerge w:val="restart"/>
            <w:vAlign w:val="center"/>
          </w:tcPr>
          <w:p w14:paraId="2FA11566" w14:textId="77777777" w:rsidR="00825F5C" w:rsidRPr="00354DCC" w:rsidRDefault="00825F5C" w:rsidP="004C3C3B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54DCC">
              <w:rPr>
                <w:rFonts w:ascii="Cambria" w:hAnsi="Cambria" w:cs="Times New Roman"/>
                <w:b/>
              </w:rPr>
              <w:t>Treści praktyki</w:t>
            </w:r>
          </w:p>
        </w:tc>
      </w:tr>
      <w:tr w:rsidR="00825F5C" w:rsidRPr="00354DCC" w14:paraId="2E3DB718" w14:textId="77777777" w:rsidTr="004C3C3B">
        <w:trPr>
          <w:trHeight w:val="337"/>
          <w:jc w:val="center"/>
        </w:trPr>
        <w:tc>
          <w:tcPr>
            <w:tcW w:w="582" w:type="dxa"/>
            <w:vMerge/>
          </w:tcPr>
          <w:p w14:paraId="1F510FA6" w14:textId="77777777" w:rsidR="00825F5C" w:rsidRPr="00354DCC" w:rsidRDefault="00825F5C" w:rsidP="004C3C3B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9368" w:type="dxa"/>
            <w:vMerge/>
          </w:tcPr>
          <w:p w14:paraId="03D21A0A" w14:textId="77777777" w:rsidR="00825F5C" w:rsidRPr="00354DCC" w:rsidRDefault="00825F5C" w:rsidP="004C3C3B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</w:tr>
      <w:tr w:rsidR="00825F5C" w:rsidRPr="00354DCC" w14:paraId="63FE85CF" w14:textId="77777777" w:rsidTr="004C3C3B">
        <w:trPr>
          <w:trHeight w:val="225"/>
          <w:jc w:val="center"/>
        </w:trPr>
        <w:tc>
          <w:tcPr>
            <w:tcW w:w="582" w:type="dxa"/>
          </w:tcPr>
          <w:p w14:paraId="10A5D5CF" w14:textId="77777777" w:rsidR="00825F5C" w:rsidRPr="00354DCC" w:rsidRDefault="00825F5C" w:rsidP="004C3C3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9368" w:type="dxa"/>
          </w:tcPr>
          <w:p w14:paraId="4508219E" w14:textId="77777777" w:rsidR="00825F5C" w:rsidRPr="00354DCC" w:rsidRDefault="00825F5C" w:rsidP="004C3C3B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Zapoznanie z podstawową wiedzą o przedsiębiorstwie (instytucji), prawnymi aspektami funkcjonowania przedsiębiorstwa (instytucji), statutem, misją, strategią rozwoju, strukturą własnościową, przedmiotem i zakresem działalności. Poznanie struktury organizacyjnej przedsiębiorstwa (instytucji) oraz zasad jego funkcjonowania, specyfiki środowiska zawodowego. Poznanie miejsca logistyki w strukturze organizacyjnej: organizacja działu logistyki, koszty procesów logistycznych.</w:t>
            </w:r>
          </w:p>
        </w:tc>
      </w:tr>
      <w:tr w:rsidR="00825F5C" w:rsidRPr="00354DCC" w14:paraId="27F2AA84" w14:textId="77777777" w:rsidTr="004C3C3B">
        <w:trPr>
          <w:trHeight w:val="285"/>
          <w:jc w:val="center"/>
        </w:trPr>
        <w:tc>
          <w:tcPr>
            <w:tcW w:w="582" w:type="dxa"/>
          </w:tcPr>
          <w:p w14:paraId="3660471E" w14:textId="77777777" w:rsidR="00825F5C" w:rsidRPr="00354DCC" w:rsidRDefault="00825F5C" w:rsidP="004C3C3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9368" w:type="dxa"/>
          </w:tcPr>
          <w:p w14:paraId="26951979" w14:textId="77777777" w:rsidR="00825F5C" w:rsidRPr="00354DCC" w:rsidRDefault="00825F5C" w:rsidP="004C3C3B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Poznanie programów komputerowych wykorzystywanych w podmiocie :</w:t>
            </w:r>
            <w:r w:rsidRPr="00354DCC">
              <w:rPr>
                <w:rFonts w:ascii="Cambria" w:hAnsi="Cambria" w:cs="Times New Roman"/>
                <w:sz w:val="20"/>
                <w:szCs w:val="20"/>
              </w:rPr>
              <w:tab/>
            </w:r>
            <w:r w:rsidRPr="00354DCC">
              <w:rPr>
                <w:rFonts w:ascii="Cambria" w:hAnsi="Cambria" w:cs="Times New Roman"/>
                <w:sz w:val="20"/>
                <w:szCs w:val="20"/>
              </w:rPr>
              <w:tab/>
            </w:r>
            <w:r w:rsidRPr="00354DCC">
              <w:rPr>
                <w:rFonts w:ascii="Cambria" w:hAnsi="Cambria" w:cs="Times New Roman"/>
                <w:sz w:val="20"/>
                <w:szCs w:val="20"/>
              </w:rPr>
              <w:tab/>
            </w:r>
            <w:r w:rsidRPr="00354DCC">
              <w:rPr>
                <w:rFonts w:ascii="Cambria" w:hAnsi="Cambria" w:cs="Times New Roman"/>
                <w:sz w:val="20"/>
                <w:szCs w:val="20"/>
              </w:rPr>
              <w:tab/>
              <w:t xml:space="preserve"> </w:t>
            </w:r>
          </w:p>
          <w:p w14:paraId="40FF0D0D" w14:textId="77777777" w:rsidR="00825F5C" w:rsidRPr="00354DCC" w:rsidRDefault="00825F5C" w:rsidP="004C3C3B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- poznanie procedur zapewniających podmiotowi uzyskanie odpowiednich informacji, niezbędnych do planowania, realizacji i kontrolowania działalności logistycznej;</w:t>
            </w:r>
          </w:p>
          <w:p w14:paraId="13A47A40" w14:textId="77777777" w:rsidR="00825F5C" w:rsidRPr="00354DCC" w:rsidRDefault="00825F5C" w:rsidP="004C3C3B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- poznanie systemów informatycznych w podmiocie, które wspomagają procesy realizowane w przedsiębiorstwach, np. gospodarka materiałowa i magazynowa, zarządzanie produkcją, dystrybucją, prognozowanie popytu rynkowego, podejmowanie decyzji zarządczych</w:t>
            </w:r>
          </w:p>
        </w:tc>
      </w:tr>
      <w:tr w:rsidR="00825F5C" w:rsidRPr="00354DCC" w14:paraId="6C83408A" w14:textId="77777777" w:rsidTr="004C3C3B">
        <w:trPr>
          <w:trHeight w:val="345"/>
          <w:jc w:val="center"/>
        </w:trPr>
        <w:tc>
          <w:tcPr>
            <w:tcW w:w="582" w:type="dxa"/>
          </w:tcPr>
          <w:p w14:paraId="23844573" w14:textId="77777777" w:rsidR="00825F5C" w:rsidRPr="00354DCC" w:rsidRDefault="00825F5C" w:rsidP="004C3C3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9368" w:type="dxa"/>
          </w:tcPr>
          <w:p w14:paraId="246908CC" w14:textId="77777777" w:rsidR="00825F5C" w:rsidRPr="00354DCC" w:rsidRDefault="00825F5C" w:rsidP="004C3C3B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 xml:space="preserve">Zapoznanie się z organizacją i strukturą dystrybucji/ handlu w przedsiębiorstwie </w:t>
            </w:r>
          </w:p>
        </w:tc>
      </w:tr>
      <w:tr w:rsidR="00825F5C" w:rsidRPr="00354DCC" w14:paraId="4D6A72B4" w14:textId="77777777" w:rsidTr="004C3C3B">
        <w:trPr>
          <w:jc w:val="center"/>
        </w:trPr>
        <w:tc>
          <w:tcPr>
            <w:tcW w:w="582" w:type="dxa"/>
          </w:tcPr>
          <w:p w14:paraId="024FE473" w14:textId="77777777" w:rsidR="00825F5C" w:rsidRPr="00354DCC" w:rsidRDefault="00825F5C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C4</w:t>
            </w:r>
          </w:p>
        </w:tc>
        <w:tc>
          <w:tcPr>
            <w:tcW w:w="9368" w:type="dxa"/>
          </w:tcPr>
          <w:p w14:paraId="4DFBBC0F" w14:textId="77777777" w:rsidR="00825F5C" w:rsidRPr="00354DCC" w:rsidRDefault="00825F5C" w:rsidP="004C3C3B">
            <w:pPr>
              <w:spacing w:before="20" w:after="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 xml:space="preserve"> Poznanie zasad/ zakresu współpracy  w łańcuchu dostaw</w:t>
            </w:r>
          </w:p>
        </w:tc>
      </w:tr>
      <w:tr w:rsidR="00825F5C" w:rsidRPr="00354DCC" w14:paraId="792E16C5" w14:textId="77777777" w:rsidTr="004C3C3B">
        <w:trPr>
          <w:jc w:val="center"/>
        </w:trPr>
        <w:tc>
          <w:tcPr>
            <w:tcW w:w="582" w:type="dxa"/>
          </w:tcPr>
          <w:p w14:paraId="07BF3969" w14:textId="77777777" w:rsidR="00825F5C" w:rsidRPr="00354DCC" w:rsidRDefault="00825F5C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C5</w:t>
            </w:r>
          </w:p>
        </w:tc>
        <w:tc>
          <w:tcPr>
            <w:tcW w:w="9368" w:type="dxa"/>
          </w:tcPr>
          <w:p w14:paraId="4E0A38B3" w14:textId="77777777" w:rsidR="00825F5C" w:rsidRPr="00354DCC" w:rsidRDefault="00825F5C" w:rsidP="004C3C3B">
            <w:pPr>
              <w:spacing w:before="20" w:after="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Poznanie obszarów zastosowania analizy portfela klientów w definiowaniu i obsłudze rynków zbytu; kryteriów stosowanej segmentacji rynku i sposobów definiowania  rynku docelowego przedsiębiorstwa</w:t>
            </w:r>
          </w:p>
        </w:tc>
      </w:tr>
      <w:tr w:rsidR="00825F5C" w:rsidRPr="00354DCC" w14:paraId="271C8458" w14:textId="77777777" w:rsidTr="004C3C3B">
        <w:trPr>
          <w:jc w:val="center"/>
        </w:trPr>
        <w:tc>
          <w:tcPr>
            <w:tcW w:w="582" w:type="dxa"/>
          </w:tcPr>
          <w:p w14:paraId="782C8B69" w14:textId="77777777" w:rsidR="00825F5C" w:rsidRPr="00354DCC" w:rsidRDefault="00825F5C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C6</w:t>
            </w:r>
          </w:p>
        </w:tc>
        <w:tc>
          <w:tcPr>
            <w:tcW w:w="9368" w:type="dxa"/>
          </w:tcPr>
          <w:p w14:paraId="5FED211F" w14:textId="77777777" w:rsidR="00825F5C" w:rsidRPr="00354DCC" w:rsidRDefault="00825F5C" w:rsidP="004C3C3B">
            <w:pPr>
              <w:spacing w:before="20" w:after="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Budowanie relacji z klientami na rynkach B2B lub/i B2C (strategie pozyskiwania i utrzymania klientów, zastosowanie marketingu, aktywność promocyjna, w tym ew. kooperacja w zakresie tworzenia lub/i dystrybucji/ sprzedaży marki prywatnej sieci handlowej)</w:t>
            </w:r>
          </w:p>
        </w:tc>
      </w:tr>
      <w:tr w:rsidR="00825F5C" w:rsidRPr="00354DCC" w14:paraId="46E86E6A" w14:textId="77777777" w:rsidTr="004C3C3B">
        <w:trPr>
          <w:jc w:val="center"/>
        </w:trPr>
        <w:tc>
          <w:tcPr>
            <w:tcW w:w="582" w:type="dxa"/>
          </w:tcPr>
          <w:p w14:paraId="0C0DF4E5" w14:textId="77777777" w:rsidR="00825F5C" w:rsidRPr="00354DCC" w:rsidRDefault="00825F5C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C7</w:t>
            </w:r>
          </w:p>
        </w:tc>
        <w:tc>
          <w:tcPr>
            <w:tcW w:w="9368" w:type="dxa"/>
          </w:tcPr>
          <w:p w14:paraId="0E78AF44" w14:textId="77777777" w:rsidR="00825F5C" w:rsidRPr="00354DCC" w:rsidRDefault="00825F5C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Sprzedaż i prognozowanie popytu w działalności handlowej/ dystrybucyjnej</w:t>
            </w:r>
          </w:p>
        </w:tc>
      </w:tr>
      <w:tr w:rsidR="00825F5C" w:rsidRPr="00354DCC" w14:paraId="36DCD7C7" w14:textId="77777777" w:rsidTr="004C3C3B">
        <w:trPr>
          <w:jc w:val="center"/>
        </w:trPr>
        <w:tc>
          <w:tcPr>
            <w:tcW w:w="582" w:type="dxa"/>
          </w:tcPr>
          <w:p w14:paraId="5DE0A083" w14:textId="77777777" w:rsidR="00825F5C" w:rsidRPr="00354DCC" w:rsidRDefault="00825F5C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C8</w:t>
            </w:r>
          </w:p>
        </w:tc>
        <w:tc>
          <w:tcPr>
            <w:tcW w:w="9368" w:type="dxa"/>
          </w:tcPr>
          <w:p w14:paraId="0D7AB0C9" w14:textId="77777777" w:rsidR="00825F5C" w:rsidRPr="00354DCC" w:rsidRDefault="00825F5C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Zastosowanie transportu w procesie dystrybucji towarów</w:t>
            </w:r>
          </w:p>
        </w:tc>
      </w:tr>
      <w:tr w:rsidR="00825F5C" w:rsidRPr="00354DCC" w14:paraId="4BC639AA" w14:textId="77777777" w:rsidTr="004C3C3B">
        <w:trPr>
          <w:jc w:val="center"/>
        </w:trPr>
        <w:tc>
          <w:tcPr>
            <w:tcW w:w="582" w:type="dxa"/>
          </w:tcPr>
          <w:p w14:paraId="514EAF14" w14:textId="77777777" w:rsidR="00825F5C" w:rsidRPr="00354DCC" w:rsidRDefault="00825F5C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C9</w:t>
            </w:r>
          </w:p>
        </w:tc>
        <w:tc>
          <w:tcPr>
            <w:tcW w:w="9368" w:type="dxa"/>
          </w:tcPr>
          <w:p w14:paraId="529F7E89" w14:textId="77777777" w:rsidR="00825F5C" w:rsidRPr="00354DCC" w:rsidRDefault="00825F5C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Przepływy  informacji w kanałach i ogniwach dystrybucyjnych</w:t>
            </w:r>
          </w:p>
        </w:tc>
      </w:tr>
      <w:tr w:rsidR="00825F5C" w:rsidRPr="00354DCC" w14:paraId="30696284" w14:textId="77777777" w:rsidTr="004C3C3B">
        <w:trPr>
          <w:jc w:val="center"/>
        </w:trPr>
        <w:tc>
          <w:tcPr>
            <w:tcW w:w="582" w:type="dxa"/>
          </w:tcPr>
          <w:p w14:paraId="0E9F1E2E" w14:textId="77777777" w:rsidR="00825F5C" w:rsidRPr="00354DCC" w:rsidRDefault="00825F5C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C10</w:t>
            </w:r>
          </w:p>
        </w:tc>
        <w:tc>
          <w:tcPr>
            <w:tcW w:w="9368" w:type="dxa"/>
          </w:tcPr>
          <w:p w14:paraId="09558203" w14:textId="77777777" w:rsidR="00825F5C" w:rsidRPr="00354DCC" w:rsidRDefault="00825F5C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Rola magazynów i zapasów w procesach dystrybucyjnych  i zarządzanie zapasami. Projektowanie i optymalizacja procesów magazynowania oraz planowanie zakupów</w:t>
            </w:r>
          </w:p>
        </w:tc>
      </w:tr>
      <w:tr w:rsidR="00825F5C" w:rsidRPr="00354DCC" w14:paraId="54F08BB4" w14:textId="77777777" w:rsidTr="004C3C3B">
        <w:trPr>
          <w:jc w:val="center"/>
        </w:trPr>
        <w:tc>
          <w:tcPr>
            <w:tcW w:w="582" w:type="dxa"/>
          </w:tcPr>
          <w:p w14:paraId="55F528FC" w14:textId="77777777" w:rsidR="00825F5C" w:rsidRPr="00354DCC" w:rsidRDefault="00825F5C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C11</w:t>
            </w:r>
          </w:p>
        </w:tc>
        <w:tc>
          <w:tcPr>
            <w:tcW w:w="9368" w:type="dxa"/>
          </w:tcPr>
          <w:p w14:paraId="39322CE1" w14:textId="77777777" w:rsidR="00825F5C" w:rsidRPr="00354DCC" w:rsidRDefault="00825F5C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 xml:space="preserve">Zastosowanie mierników i wskaźników do oceny sfery dystrybucji </w:t>
            </w:r>
          </w:p>
        </w:tc>
      </w:tr>
    </w:tbl>
    <w:p w14:paraId="2B2C5BAC" w14:textId="77777777" w:rsidR="00825F5C" w:rsidRPr="00354DCC" w:rsidRDefault="00825F5C" w:rsidP="00825F5C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FC5A2CF" w14:textId="77777777" w:rsidR="00825F5C" w:rsidRPr="00354DCC" w:rsidRDefault="00825F5C" w:rsidP="00825F5C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3C03CA6C" w14:textId="77777777" w:rsidR="00825F5C" w:rsidRPr="00354DCC" w:rsidRDefault="00825F5C" w:rsidP="00825F5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354DCC">
        <w:rPr>
          <w:rFonts w:ascii="Cambria" w:hAnsi="Cambria" w:cs="Times New Roman"/>
          <w:b/>
          <w:bCs/>
        </w:rPr>
        <w:t>7. Miejsca odbywania praktyki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25F5C" w:rsidRPr="00354DCC" w14:paraId="64A32E5B" w14:textId="77777777" w:rsidTr="004C3C3B">
        <w:trPr>
          <w:trHeight w:val="1136"/>
          <w:jc w:val="center"/>
        </w:trPr>
        <w:tc>
          <w:tcPr>
            <w:tcW w:w="9889" w:type="dxa"/>
          </w:tcPr>
          <w:p w14:paraId="7879684C" w14:textId="77777777" w:rsidR="00825F5C" w:rsidRPr="00354DCC" w:rsidRDefault="00825F5C" w:rsidP="004C3C3B">
            <w:pPr>
              <w:spacing w:before="60" w:after="60" w:line="240" w:lineRule="auto"/>
              <w:jc w:val="both"/>
              <w:rPr>
                <w:rFonts w:ascii="Cambria" w:hAnsi="Cambria" w:cs="Times New Roman"/>
              </w:rPr>
            </w:pPr>
            <w:r w:rsidRPr="00354DCC">
              <w:rPr>
                <w:rFonts w:ascii="Cambria" w:hAnsi="Cambria" w:cs="Times New Roman"/>
              </w:rPr>
              <w:lastRenderedPageBreak/>
              <w:t>Firmy  spedycyjne, przedsiębiorstwa produkcyjne, sieci handlowe, centra usług logistycznych na stanowiskach związanych ze sprzedażą i prognozowaniem popytu, obsługą klientów, planowaniu zakupów, bezpieczeństwem obrotu towarowego jak i  w obszarze handlu elektronicznego.</w:t>
            </w:r>
          </w:p>
        </w:tc>
      </w:tr>
    </w:tbl>
    <w:p w14:paraId="633657E9" w14:textId="77777777" w:rsidR="00825F5C" w:rsidRPr="00354DCC" w:rsidRDefault="00825F5C" w:rsidP="00825F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54DCC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tbl>
      <w:tblPr>
        <w:tblW w:w="9910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825F5C" w:rsidRPr="00354DCC" w14:paraId="0270A774" w14:textId="77777777" w:rsidTr="00825F5C">
        <w:tc>
          <w:tcPr>
            <w:tcW w:w="9910" w:type="dxa"/>
            <w:shd w:val="clear" w:color="auto" w:fill="auto"/>
          </w:tcPr>
          <w:p w14:paraId="36D77357" w14:textId="77777777" w:rsidR="00825F5C" w:rsidRPr="00354DCC" w:rsidRDefault="00825F5C" w:rsidP="004C3C3B">
            <w:pPr>
              <w:spacing w:before="120" w:after="120" w:line="240" w:lineRule="auto"/>
              <w:jc w:val="both"/>
              <w:rPr>
                <w:rFonts w:ascii="Cambria" w:hAnsi="Cambria" w:cs="Times New Roman"/>
              </w:rPr>
            </w:pPr>
            <w:r w:rsidRPr="00354DCC">
              <w:rPr>
                <w:rFonts w:ascii="Cambria" w:hAnsi="Cambria" w:cs="Times New Roman"/>
              </w:rPr>
              <w:t>Oceny osiągnięcia efektów dokonuje się na podstawie złożonej przez studenta karty praktyki.</w:t>
            </w:r>
          </w:p>
        </w:tc>
      </w:tr>
    </w:tbl>
    <w:p w14:paraId="36D4AE43" w14:textId="77777777" w:rsidR="00825F5C" w:rsidRPr="00354DCC" w:rsidRDefault="00825F5C" w:rsidP="00825F5C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</w:p>
    <w:p w14:paraId="182DFEC3" w14:textId="77777777" w:rsidR="00825F5C" w:rsidRPr="00354DCC" w:rsidRDefault="00825F5C" w:rsidP="00825F5C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354DCC">
        <w:rPr>
          <w:rFonts w:ascii="Cambria" w:hAnsi="Cambria"/>
          <w:sz w:val="22"/>
          <w:szCs w:val="22"/>
        </w:rPr>
        <w:t>9.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25F5C" w:rsidRPr="00354DCC" w14:paraId="2474254F" w14:textId="77777777" w:rsidTr="004C3C3B">
        <w:trPr>
          <w:trHeight w:val="540"/>
          <w:jc w:val="center"/>
        </w:trPr>
        <w:tc>
          <w:tcPr>
            <w:tcW w:w="9923" w:type="dxa"/>
          </w:tcPr>
          <w:p w14:paraId="37932EB8" w14:textId="77777777" w:rsidR="00825F5C" w:rsidRPr="00354DCC" w:rsidRDefault="00825F5C" w:rsidP="004C3C3B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354DCC">
              <w:rPr>
                <w:rFonts w:ascii="Cambria" w:hAnsi="Cambria" w:cs="Times New Roman"/>
              </w:rPr>
              <w:t>Zaliczenie bez oceny</w:t>
            </w:r>
          </w:p>
        </w:tc>
      </w:tr>
    </w:tbl>
    <w:p w14:paraId="16C800B9" w14:textId="77777777" w:rsidR="00825F5C" w:rsidRPr="00354DCC" w:rsidRDefault="00825F5C" w:rsidP="00825F5C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54DCC">
        <w:rPr>
          <w:rFonts w:ascii="Cambria" w:hAnsi="Cambria"/>
          <w:sz w:val="22"/>
          <w:szCs w:val="22"/>
        </w:rPr>
        <w:t xml:space="preserve">10. Obciążenie pracą studenta </w:t>
      </w:r>
      <w:r w:rsidRPr="00354DCC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25F5C" w:rsidRPr="00354DCC" w14:paraId="1A767A7D" w14:textId="77777777" w:rsidTr="004C3C3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07574" w14:textId="77777777" w:rsidR="00825F5C" w:rsidRPr="00354DCC" w:rsidRDefault="00825F5C" w:rsidP="004C3C3B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6981E" w14:textId="77777777" w:rsidR="00825F5C" w:rsidRPr="00354DCC" w:rsidRDefault="00825F5C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25F5C" w:rsidRPr="00354DCC" w14:paraId="6CE2A768" w14:textId="77777777" w:rsidTr="004C3C3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5BABE" w14:textId="77777777" w:rsidR="00825F5C" w:rsidRPr="00354DCC" w:rsidRDefault="00825F5C" w:rsidP="004C3C3B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19E0BD" w14:textId="77777777" w:rsidR="00825F5C" w:rsidRPr="00354DCC" w:rsidRDefault="00825F5C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CFAB12" w14:textId="77777777" w:rsidR="00825F5C" w:rsidRPr="00354DCC" w:rsidRDefault="00825F5C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25F5C" w:rsidRPr="00354DCC" w14:paraId="1A1ECCE8" w14:textId="77777777" w:rsidTr="004C3C3B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3D20C4" w14:textId="77777777" w:rsidR="00825F5C" w:rsidRPr="00354DCC" w:rsidRDefault="00825F5C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25F5C" w:rsidRPr="00354DCC" w14:paraId="59EEA40D" w14:textId="77777777" w:rsidTr="004C3C3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A7A19F" w14:textId="77777777" w:rsidR="00825F5C" w:rsidRPr="00354DCC" w:rsidRDefault="00825F5C" w:rsidP="004C3C3B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1338" w14:textId="77777777" w:rsidR="00825F5C" w:rsidRPr="00354DCC" w:rsidRDefault="00825F5C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54DCC">
              <w:rPr>
                <w:rFonts w:ascii="Cambria" w:hAnsi="Cambria" w:cs="Times New Roman"/>
                <w:b/>
                <w:iCs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4FF8" w14:textId="77777777" w:rsidR="00825F5C" w:rsidRPr="00354DCC" w:rsidRDefault="00825F5C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54DCC">
              <w:rPr>
                <w:rFonts w:ascii="Cambria" w:hAnsi="Cambria" w:cs="Times New Roman"/>
                <w:b/>
                <w:iCs/>
              </w:rPr>
              <w:t>10</w:t>
            </w:r>
          </w:p>
        </w:tc>
      </w:tr>
      <w:tr w:rsidR="00825F5C" w:rsidRPr="00354DCC" w14:paraId="49516514" w14:textId="77777777" w:rsidTr="004C3C3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186116" w14:textId="77777777" w:rsidR="00825F5C" w:rsidRPr="00354DCC" w:rsidRDefault="00825F5C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54DCC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25F5C" w:rsidRPr="00354DCC" w14:paraId="3E82EEAA" w14:textId="77777777" w:rsidTr="004C3C3B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932C" w14:textId="77777777" w:rsidR="00825F5C" w:rsidRPr="00354DCC" w:rsidRDefault="00825F5C" w:rsidP="004C3C3B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Liczba godzin pracy w jednostce, w której odbywa się praktyka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CFD5" w14:textId="77777777" w:rsidR="00825F5C" w:rsidRPr="00354DCC" w:rsidRDefault="00825F5C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F7D8" w14:textId="77777777" w:rsidR="00825F5C" w:rsidRPr="00354DCC" w:rsidRDefault="00825F5C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</w:tr>
      <w:tr w:rsidR="00825F5C" w:rsidRPr="00354DCC" w14:paraId="378D9278" w14:textId="77777777" w:rsidTr="004C3C3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AB764" w14:textId="77777777" w:rsidR="00825F5C" w:rsidRPr="00354DCC" w:rsidRDefault="00825F5C" w:rsidP="004C3C3B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Konsultacje z opiekunem praktyk w jednostce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43AD" w14:textId="77777777" w:rsidR="00825F5C" w:rsidRPr="00354DCC" w:rsidRDefault="00825F5C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34792" w14:textId="77777777" w:rsidR="00825F5C" w:rsidRPr="00354DCC" w:rsidRDefault="00825F5C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25F5C" w:rsidRPr="00354DCC" w14:paraId="09E97862" w14:textId="77777777" w:rsidTr="004C3C3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C4AF" w14:textId="77777777" w:rsidR="00825F5C" w:rsidRPr="00354DCC" w:rsidRDefault="00825F5C" w:rsidP="004C3C3B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452B" w14:textId="77777777" w:rsidR="00825F5C" w:rsidRPr="00354DCC" w:rsidRDefault="00825F5C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4310" w14:textId="77777777" w:rsidR="00825F5C" w:rsidRPr="00354DCC" w:rsidRDefault="00825F5C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>500</w:t>
            </w:r>
          </w:p>
        </w:tc>
      </w:tr>
      <w:tr w:rsidR="00825F5C" w:rsidRPr="00354DCC" w14:paraId="0E319CF7" w14:textId="77777777" w:rsidTr="004C3C3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0A96" w14:textId="77777777" w:rsidR="00825F5C" w:rsidRPr="00354DCC" w:rsidRDefault="00825F5C" w:rsidP="004C3C3B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54DC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052B" w14:textId="77777777" w:rsidR="00825F5C" w:rsidRPr="00354DCC" w:rsidRDefault="00825F5C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612F2" w14:textId="77777777" w:rsidR="00825F5C" w:rsidRPr="00354DCC" w:rsidRDefault="00825F5C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</w:tr>
    </w:tbl>
    <w:p w14:paraId="205F7B69" w14:textId="77777777" w:rsidR="00825F5C" w:rsidRPr="00354DCC" w:rsidRDefault="00825F5C" w:rsidP="00825F5C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54DCC">
        <w:rPr>
          <w:rFonts w:ascii="Cambria" w:hAnsi="Cambria"/>
          <w:sz w:val="22"/>
          <w:szCs w:val="22"/>
        </w:rPr>
        <w:t>11.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25F5C" w:rsidRPr="00354DCC" w14:paraId="6783C520" w14:textId="77777777" w:rsidTr="004C3C3B">
        <w:trPr>
          <w:jc w:val="center"/>
        </w:trPr>
        <w:tc>
          <w:tcPr>
            <w:tcW w:w="3846" w:type="dxa"/>
            <w:shd w:val="clear" w:color="auto" w:fill="auto"/>
          </w:tcPr>
          <w:p w14:paraId="0A0E3028" w14:textId="77777777" w:rsidR="00825F5C" w:rsidRPr="00354DCC" w:rsidRDefault="00825F5C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D5A2D2B" w14:textId="77777777" w:rsidR="00825F5C" w:rsidRPr="00354DCC" w:rsidRDefault="00825F5C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Ewelina Gutowska</w:t>
            </w:r>
          </w:p>
        </w:tc>
      </w:tr>
      <w:tr w:rsidR="00825F5C" w:rsidRPr="00354DCC" w14:paraId="67763A4F" w14:textId="77777777" w:rsidTr="004C3C3B">
        <w:trPr>
          <w:jc w:val="center"/>
        </w:trPr>
        <w:tc>
          <w:tcPr>
            <w:tcW w:w="3846" w:type="dxa"/>
            <w:shd w:val="clear" w:color="auto" w:fill="auto"/>
          </w:tcPr>
          <w:p w14:paraId="452E5C27" w14:textId="77777777" w:rsidR="00825F5C" w:rsidRPr="00354DCC" w:rsidRDefault="00825F5C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E9223DB" w14:textId="77777777" w:rsidR="00825F5C" w:rsidRPr="00354DCC" w:rsidRDefault="00825F5C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05.06.2023 </w:t>
            </w:r>
          </w:p>
        </w:tc>
      </w:tr>
      <w:tr w:rsidR="00825F5C" w:rsidRPr="00354DCC" w14:paraId="55F33B1C" w14:textId="77777777" w:rsidTr="004C3C3B">
        <w:trPr>
          <w:jc w:val="center"/>
        </w:trPr>
        <w:tc>
          <w:tcPr>
            <w:tcW w:w="3846" w:type="dxa"/>
            <w:shd w:val="clear" w:color="auto" w:fill="auto"/>
          </w:tcPr>
          <w:p w14:paraId="3DA7D9EB" w14:textId="77777777" w:rsidR="00825F5C" w:rsidRPr="00354DCC" w:rsidRDefault="00825F5C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B5FD174" w14:textId="77777777" w:rsidR="00825F5C" w:rsidRPr="00354DCC" w:rsidRDefault="00825F5C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egutowska@ajp.edu.pl</w:t>
            </w:r>
          </w:p>
        </w:tc>
      </w:tr>
      <w:tr w:rsidR="00825F5C" w:rsidRPr="00354DCC" w14:paraId="133C5B77" w14:textId="77777777" w:rsidTr="004C3C3B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F2F97A2" w14:textId="77777777" w:rsidR="00825F5C" w:rsidRPr="00354DCC" w:rsidRDefault="00825F5C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FD9025D" w14:textId="77777777" w:rsidR="00825F5C" w:rsidRPr="00354DCC" w:rsidRDefault="00825F5C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D8DA81E" w14:textId="77777777" w:rsidR="00825F5C" w:rsidRPr="00354DCC" w:rsidRDefault="00825F5C" w:rsidP="00825F5C">
      <w:pPr>
        <w:spacing w:before="60" w:after="60"/>
        <w:rPr>
          <w:rFonts w:ascii="Cambria" w:hAnsi="Cambria" w:cs="Times New Roman"/>
        </w:rPr>
      </w:pPr>
    </w:p>
    <w:p w14:paraId="0E77501B" w14:textId="77777777" w:rsidR="00825F5C" w:rsidRPr="00354DCC" w:rsidRDefault="00825F5C" w:rsidP="00825F5C">
      <w:pPr>
        <w:spacing w:after="0" w:line="240" w:lineRule="auto"/>
        <w:rPr>
          <w:rFonts w:ascii="Cambria" w:hAnsi="Cambria" w:cs="Times New Roman"/>
        </w:rPr>
      </w:pPr>
      <w:r w:rsidRPr="00354DCC">
        <w:rPr>
          <w:rFonts w:ascii="Cambria" w:hAnsi="Cambria" w:cs="Times New Roman"/>
        </w:rPr>
        <w:br w:type="page"/>
      </w:r>
    </w:p>
    <w:p w14:paraId="1EC9039B" w14:textId="77777777" w:rsidR="001264E2" w:rsidRDefault="001264E2"/>
    <w:sectPr w:rsidR="001264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FCE24" w14:textId="77777777" w:rsidR="00FB2825" w:rsidRDefault="00FB2825" w:rsidP="00825F5C">
      <w:pPr>
        <w:spacing w:after="0" w:line="240" w:lineRule="auto"/>
      </w:pPr>
      <w:r>
        <w:separator/>
      </w:r>
    </w:p>
  </w:endnote>
  <w:endnote w:type="continuationSeparator" w:id="0">
    <w:p w14:paraId="15FCBBCE" w14:textId="77777777" w:rsidR="00FB2825" w:rsidRDefault="00FB2825" w:rsidP="0082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26664" w14:textId="77777777" w:rsidR="00FB2825" w:rsidRDefault="00FB2825" w:rsidP="00825F5C">
      <w:pPr>
        <w:spacing w:after="0" w:line="240" w:lineRule="auto"/>
      </w:pPr>
      <w:r>
        <w:separator/>
      </w:r>
    </w:p>
  </w:footnote>
  <w:footnote w:type="continuationSeparator" w:id="0">
    <w:p w14:paraId="2ED7A975" w14:textId="77777777" w:rsidR="00FB2825" w:rsidRDefault="00FB2825" w:rsidP="0082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D8A40" w14:textId="77777777" w:rsidR="00825F5C" w:rsidRDefault="00825F5C" w:rsidP="00825F5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bookmarkStart w:id="0" w:name="_Hlk99103634"/>
    <w:r>
      <w:rPr>
        <w:rFonts w:ascii="Cambria" w:hAnsi="Cambria"/>
        <w:sz w:val="20"/>
        <w:szCs w:val="20"/>
      </w:rPr>
      <w:t>Załącznik nr 3</w:t>
    </w:r>
  </w:p>
  <w:p w14:paraId="33DD5AE5" w14:textId="77777777" w:rsidR="00825F5C" w:rsidRDefault="00825F5C" w:rsidP="00825F5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logistyka - studia pierwszego stopnia o profilu praktycznym, </w:t>
    </w:r>
  </w:p>
  <w:p w14:paraId="4DF4CC06" w14:textId="77777777" w:rsidR="00825F5C" w:rsidRDefault="00825F5C" w:rsidP="00825F5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31/000/2023 Senatu AJP</w:t>
    </w:r>
  </w:p>
  <w:p w14:paraId="4343D670" w14:textId="77777777" w:rsidR="00825F5C" w:rsidRDefault="00825F5C" w:rsidP="00825F5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27 czerwca 2023 r. </w:t>
    </w:r>
    <w:bookmarkEnd w:id="0"/>
  </w:p>
  <w:p w14:paraId="5E2966B5" w14:textId="77777777" w:rsidR="00825F5C" w:rsidRDefault="00825F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5C"/>
    <w:rsid w:val="001264E2"/>
    <w:rsid w:val="00825F5C"/>
    <w:rsid w:val="00D87430"/>
    <w:rsid w:val="00FB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90C8"/>
  <w15:chartTrackingRefBased/>
  <w15:docId w15:val="{20B1499D-4CC6-49F3-BE55-9E573995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F5C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5F5C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5F5C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5F5C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5F5C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5F5C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5F5C"/>
    <w:pPr>
      <w:keepNext/>
      <w:keepLines/>
      <w:spacing w:before="40" w:after="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5F5C"/>
    <w:pPr>
      <w:keepNext/>
      <w:keepLines/>
      <w:spacing w:before="40" w:after="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5F5C"/>
    <w:pPr>
      <w:keepNext/>
      <w:keepLines/>
      <w:spacing w:after="0"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5F5C"/>
    <w:pPr>
      <w:keepNext/>
      <w:keepLines/>
      <w:spacing w:after="0"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5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5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5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5F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5F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5F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5F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5F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5F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5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25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5F5C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25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5F5C"/>
    <w:pPr>
      <w:spacing w:before="160" w:after="160" w:line="36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25F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5F5C"/>
    <w:pPr>
      <w:spacing w:after="160" w:line="36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25F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5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5F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5F5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25F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825F5C"/>
  </w:style>
  <w:style w:type="paragraph" w:styleId="Stopka">
    <w:name w:val="footer"/>
    <w:basedOn w:val="Normalny"/>
    <w:link w:val="StopkaZnak"/>
    <w:uiPriority w:val="99"/>
    <w:unhideWhenUsed/>
    <w:rsid w:val="00825F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825F5C"/>
  </w:style>
  <w:style w:type="paragraph" w:customStyle="1" w:styleId="akarta">
    <w:name w:val="akarta"/>
    <w:basedOn w:val="Normalny"/>
    <w:autoRedefine/>
    <w:rsid w:val="00825F5C"/>
    <w:pPr>
      <w:spacing w:before="20" w:after="20" w:line="240" w:lineRule="auto"/>
    </w:pPr>
    <w:rPr>
      <w:rFonts w:ascii="Cambria" w:hAnsi="Cambria" w:cs="Times New Roman"/>
      <w:b/>
      <w:iCs/>
      <w:sz w:val="20"/>
      <w:szCs w:val="20"/>
    </w:rPr>
  </w:style>
  <w:style w:type="paragraph" w:styleId="Legenda">
    <w:name w:val="caption"/>
    <w:basedOn w:val="Normalny"/>
    <w:next w:val="Normalny"/>
    <w:unhideWhenUsed/>
    <w:qFormat/>
    <w:rsid w:val="00825F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1</cp:revision>
  <dcterms:created xsi:type="dcterms:W3CDTF">2024-09-10T07:54:00Z</dcterms:created>
  <dcterms:modified xsi:type="dcterms:W3CDTF">2024-09-10T07:57:00Z</dcterms:modified>
</cp:coreProperties>
</file>